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30043">
      <w:pPr>
        <w:spacing w:before="480" w:after="480" w:line="288" w:lineRule="auto"/>
        <w:ind w:left="0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  <w:t>报价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val="en-US" w:eastAsia="zh-CN"/>
        </w:rPr>
        <w:t>单</w:t>
      </w:r>
    </w:p>
    <w:p w14:paraId="58318483">
      <w:pPr>
        <w:spacing w:before="120" w:after="120" w:line="288" w:lineRule="auto"/>
        <w:ind w:firstLine="643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</w:rPr>
        <w:t>江西省美术馆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七氟丙烷及灭火器检测充装</w:t>
      </w:r>
      <w:r>
        <w:rPr>
          <w:rFonts w:hint="eastAsia" w:ascii="仿宋" w:hAnsi="仿宋" w:eastAsia="仿宋" w:cs="仿宋"/>
          <w:sz w:val="32"/>
          <w:szCs w:val="32"/>
        </w:rPr>
        <w:t>项目</w:t>
      </w:r>
    </w:p>
    <w:p w14:paraId="6A6BC612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3BA25D79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sz w:val="32"/>
          <w:szCs w:val="32"/>
        </w:rPr>
      </w:pPr>
      <w:bookmarkStart w:id="0" w:name="heading_0"/>
      <w:r>
        <w:rPr>
          <w:rFonts w:hint="eastAsia" w:ascii="仿宋" w:hAnsi="仿宋" w:eastAsia="仿宋" w:cs="仿宋"/>
          <w:b/>
          <w:sz w:val="32"/>
          <w:szCs w:val="32"/>
        </w:rPr>
        <w:t>一、供应商基本信息</w:t>
      </w:r>
      <w:bookmarkEnd w:id="0"/>
    </w:p>
    <w:tbl>
      <w:tblPr>
        <w:tblStyle w:val="2"/>
        <w:tblW w:w="8521" w:type="dxa"/>
        <w:jc w:val="center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64" w:type="dxa"/>
          <w:left w:w="128" w:type="dxa"/>
          <w:bottom w:w="64" w:type="dxa"/>
          <w:right w:w="128" w:type="dxa"/>
        </w:tblCellMar>
      </w:tblPr>
      <w:tblGrid>
        <w:gridCol w:w="2310"/>
        <w:gridCol w:w="6211"/>
      </w:tblGrid>
      <w:tr w14:paraId="027A4B1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tblHeader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F9184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信息类别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BB8F7">
            <w:pPr>
              <w:snapToGrid w:val="0"/>
              <w:spacing w:before="120" w:after="120" w:line="288" w:lineRule="auto"/>
              <w:ind w:left="0"/>
              <w:jc w:val="center"/>
              <w:rPr>
                <w:rFonts w:hint="eastAsia" w:ascii="Calibri" w:eastAsia="等线"/>
                <w:b/>
                <w:sz w:val="22"/>
                <w:lang w:eastAsia="zh-CN"/>
              </w:rPr>
            </w:pPr>
            <w:r>
              <w:rPr>
                <w:rFonts w:hint="eastAsia" w:ascii="Calibri" w:hAnsi="Arial" w:eastAsia="等线" w:cs="Arial"/>
                <w:b/>
                <w:sz w:val="22"/>
                <w:lang w:eastAsia="zh-CN"/>
              </w:rPr>
              <w:t>具体内容</w:t>
            </w:r>
          </w:p>
        </w:tc>
      </w:tr>
      <w:tr w14:paraId="5FF6275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7A8F3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供应商名称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9F4F3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6CC083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2057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详细地址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9A08E9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4916715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18DAD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联系人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0E538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75AF3F6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F8AEF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联系电话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3CD51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  <w:tr w14:paraId="561BEF39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64" w:type="dxa"/>
            <w:left w:w="128" w:type="dxa"/>
            <w:bottom w:w="64" w:type="dxa"/>
            <w:right w:w="128" w:type="dxa"/>
          </w:tblCellMar>
        </w:tblPrEx>
        <w:trPr>
          <w:trHeight w:val="0" w:hRule="atLeast"/>
          <w:jc w:val="center"/>
        </w:trPr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F803E">
            <w:pPr>
              <w:snapToGrid w:val="0"/>
              <w:spacing w:before="120" w:after="120" w:line="288" w:lineRule="auto"/>
              <w:ind w:left="0"/>
              <w:jc w:val="center"/>
            </w:pPr>
            <w:r>
              <w:rPr>
                <w:rFonts w:ascii="Arial" w:hAnsi="Arial" w:eastAsia="等线" w:cs="Arial"/>
                <w:sz w:val="22"/>
              </w:rPr>
              <w:t>电子邮箱</w:t>
            </w:r>
          </w:p>
        </w:tc>
        <w:tc>
          <w:tcPr>
            <w:tcW w:w="6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009F4">
            <w:pPr>
              <w:snapToGrid w:val="0"/>
              <w:spacing w:before="120" w:after="120" w:line="288" w:lineRule="auto"/>
              <w:ind w:left="0"/>
              <w:jc w:val="center"/>
            </w:pPr>
          </w:p>
        </w:tc>
      </w:tr>
    </w:tbl>
    <w:p w14:paraId="4C7F5E06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</w:rPr>
      </w:pPr>
      <w:bookmarkStart w:id="1" w:name="heading_1"/>
      <w:r>
        <w:rPr>
          <w:rFonts w:hint="eastAsia" w:ascii="仿宋" w:hAnsi="仿宋" w:eastAsia="仿宋" w:cs="仿宋"/>
          <w:b/>
          <w:sz w:val="32"/>
          <w:szCs w:val="32"/>
        </w:rPr>
        <w:t>二、总价格说明</w:t>
      </w:r>
      <w:bookmarkEnd w:id="1"/>
    </w:p>
    <w:p w14:paraId="70742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本项目总报价（含税）：人民币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元（大写：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</w:t>
      </w:r>
      <w:r>
        <w:rPr>
          <w:rFonts w:hint="eastAsia" w:ascii="仿宋" w:hAnsi="仿宋" w:eastAsia="仿宋" w:cs="仿宋"/>
          <w:sz w:val="32"/>
          <w:szCs w:val="32"/>
        </w:rPr>
        <w:t>元整）</w:t>
      </w:r>
    </w:p>
    <w:p w14:paraId="7C44F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ind w:lef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 本报价为完成本项目全部工作内容的最终报价，包含但不限于设备采购、运输、安装、维修、调试、人工、材料、税费、质保等所有费用；</w:t>
      </w:r>
      <w:bookmarkStart w:id="4" w:name="_GoBack"/>
      <w:bookmarkEnd w:id="4"/>
    </w:p>
    <w:p w14:paraId="457437F0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 w14:paraId="3A5C5962">
      <w:pPr>
        <w:spacing w:before="320" w:after="120" w:line="288" w:lineRule="auto"/>
        <w:ind w:left="0"/>
        <w:jc w:val="left"/>
        <w:outlineLvl w:val="1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bookmarkStart w:id="2" w:name="heading_2"/>
      <w:r>
        <w:rPr>
          <w:rFonts w:hint="eastAsia" w:ascii="仿宋" w:hAnsi="仿宋" w:eastAsia="仿宋" w:cs="仿宋"/>
          <w:b/>
          <w:sz w:val="32"/>
          <w:szCs w:val="32"/>
        </w:rPr>
        <w:t>三、</w:t>
      </w:r>
      <w:bookmarkEnd w:id="2"/>
      <w:bookmarkStart w:id="3" w:name="heading_3"/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2429"/>
        <w:gridCol w:w="2088"/>
        <w:gridCol w:w="1916"/>
        <w:gridCol w:w="696"/>
        <w:gridCol w:w="696"/>
      </w:tblGrid>
      <w:tr w14:paraId="66EE0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5C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采购设备清单</w:t>
            </w:r>
          </w:p>
        </w:tc>
      </w:tr>
      <w:tr w14:paraId="5D5AE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AB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16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维修项目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7E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B8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6D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 w14:paraId="466DC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76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60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-1F、4F设备房七氟丙烷压力不足，需重新充装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D8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七氟丙烷气体充装</w:t>
            </w:r>
          </w:p>
        </w:tc>
        <w:tc>
          <w:tcPr>
            <w:tcW w:w="1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16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QMP120/2.5-TX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E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03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㎏</w:t>
            </w:r>
          </w:p>
        </w:tc>
      </w:tr>
      <w:tr w14:paraId="2D7BF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DB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9D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设备房七氟丙烷钢瓶检测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1E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七氟丙烷气体钢瓶检测</w:t>
            </w:r>
          </w:p>
        </w:tc>
        <w:tc>
          <w:tcPr>
            <w:tcW w:w="1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E1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QMP120/2.5-TX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CE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57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</w:tr>
      <w:tr w14:paraId="34702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73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4C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手提式干粉灭火器使用年限过期，需重新充装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F1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灭火器充装</w:t>
            </w:r>
          </w:p>
        </w:tc>
        <w:tc>
          <w:tcPr>
            <w:tcW w:w="1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24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MFZ/ABC4型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38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9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</w:t>
            </w:r>
          </w:p>
        </w:tc>
      </w:tr>
      <w:tr w14:paraId="74FF3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65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82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手提式干粉灭火器使用年限过期，需重新充装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A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灭火器充装</w:t>
            </w:r>
          </w:p>
        </w:tc>
        <w:tc>
          <w:tcPr>
            <w:tcW w:w="1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9B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MFZ/AB5型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CD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</w:t>
            </w:r>
          </w:p>
        </w:tc>
      </w:tr>
      <w:tr w14:paraId="5D1D8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6B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手提式二氧化碳灭火器使用年限及钢瓶过期，需更换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F1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灭火器充装</w:t>
            </w:r>
          </w:p>
        </w:tc>
        <w:tc>
          <w:tcPr>
            <w:tcW w:w="1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28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MTZ3型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5E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BB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</w:t>
            </w:r>
          </w:p>
        </w:tc>
      </w:tr>
      <w:tr w14:paraId="5E495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55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FA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悬挂式干粉灭火器压力不足，建议更换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4F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悬挂式干粉灭火器</w:t>
            </w:r>
          </w:p>
        </w:tc>
        <w:tc>
          <w:tcPr>
            <w:tcW w:w="1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88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FZX-ACT5/1.2-AD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B2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F8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 w14:paraId="5F3A2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8C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64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干粉，二氧化碳灭火器充装来回运费</w:t>
            </w:r>
          </w:p>
        </w:tc>
        <w:tc>
          <w:tcPr>
            <w:tcW w:w="12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D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运费</w:t>
            </w:r>
          </w:p>
        </w:tc>
        <w:tc>
          <w:tcPr>
            <w:tcW w:w="11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F7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C3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76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</w:tr>
    </w:tbl>
    <w:p w14:paraId="00F07D81">
      <w:pPr>
        <w:spacing w:before="320" w:after="120" w:line="288" w:lineRule="auto"/>
        <w:ind w:left="0"/>
        <w:jc w:val="left"/>
        <w:outlineLvl w:val="1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(注：若价格组成清单不够填写，可另附纸填写并加盖骑缝章即可)</w:t>
      </w:r>
    </w:p>
    <w:bookmarkEnd w:id="3"/>
    <w:p w14:paraId="62154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88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A9D532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hint="eastAsia" w:ascii="仿宋" w:hAnsi="仿宋" w:eastAsia="仿宋" w:cs="仿宋"/>
          <w:sz w:val="32"/>
          <w:szCs w:val="32"/>
        </w:rPr>
        <w:t>报价单位（加盖公章）：</w:t>
      </w:r>
      <w:r>
        <w:rPr>
          <w:rFonts w:ascii="Arial" w:hAnsi="Arial" w:eastAsia="等线" w:cs="Arial"/>
          <w:sz w:val="22"/>
        </w:rPr>
        <w:t>____________</w:t>
      </w:r>
    </w:p>
    <w:p w14:paraId="5F1C4C2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93DC401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E1E97A6">
      <w:pPr>
        <w:spacing w:before="120" w:after="120" w:line="288" w:lineRule="auto"/>
        <w:ind w:left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日期：______年____月____日</w:t>
      </w:r>
    </w:p>
    <w:p w14:paraId="04F8BFFB"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10255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871B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64DF8"/>
    <w:rsid w:val="042518DB"/>
    <w:rsid w:val="0AEC4F01"/>
    <w:rsid w:val="0C656F3C"/>
    <w:rsid w:val="0ED32660"/>
    <w:rsid w:val="0F69741B"/>
    <w:rsid w:val="111D5E14"/>
    <w:rsid w:val="1B9C202B"/>
    <w:rsid w:val="20AB5846"/>
    <w:rsid w:val="22BD7457"/>
    <w:rsid w:val="23490CEA"/>
    <w:rsid w:val="24E52C95"/>
    <w:rsid w:val="24EC5DD1"/>
    <w:rsid w:val="25D86356"/>
    <w:rsid w:val="29BD7D3C"/>
    <w:rsid w:val="2FA5374C"/>
    <w:rsid w:val="313872C0"/>
    <w:rsid w:val="358B61EF"/>
    <w:rsid w:val="37C60C33"/>
    <w:rsid w:val="457B2B2E"/>
    <w:rsid w:val="473531B0"/>
    <w:rsid w:val="4C231E3D"/>
    <w:rsid w:val="4D383F40"/>
    <w:rsid w:val="522B7B4F"/>
    <w:rsid w:val="57435475"/>
    <w:rsid w:val="578E5E99"/>
    <w:rsid w:val="58705DF6"/>
    <w:rsid w:val="591F15CA"/>
    <w:rsid w:val="5B4E77B8"/>
    <w:rsid w:val="5C7560D1"/>
    <w:rsid w:val="5E9D36BD"/>
    <w:rsid w:val="5F4B3AE6"/>
    <w:rsid w:val="614A3219"/>
    <w:rsid w:val="61946FF9"/>
    <w:rsid w:val="6A876FCF"/>
    <w:rsid w:val="6CB95B66"/>
    <w:rsid w:val="722C0861"/>
    <w:rsid w:val="78B673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436</Words>
  <Characters>523</Characters>
  <TotalTime>0</TotalTime>
  <ScaleCrop>false</ScaleCrop>
  <LinksUpToDate>false</LinksUpToDate>
  <CharactersWithSpaces>524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2025-10-23T08:14:00Z</dcterms:created>
  <dc:creator>Apache POI</dc:creator>
  <cp:lastModifiedBy>小榴芒</cp:lastModifiedBy>
  <cp:lastPrinted>2025-10-23T08:42:00Z</cp:lastPrinted>
  <dcterms:modified xsi:type="dcterms:W3CDTF">2025-11-14T09:04:52Z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eyJoZGlkIjoiNTFkZGY1Y2UwZWMzNmEwMjJhNGEyM2ZiYmE3NWM4YzMiLCJ1c2VySWQiOiI5MzE4Nzk1NTkifQ==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4BA2B0530D594A27A72AE0286F2D3D38_13</vt:lpwstr>
  </property>
</Properties>
</file>